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9BA8BB" w14:textId="033A812F" w:rsidR="00BD764F" w:rsidRDefault="00724D96" w:rsidP="00BD764F">
      <w:pPr>
        <w:pStyle w:val="Heading1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767A9015" w14:textId="56F675AF" w:rsidR="00BD764F" w:rsidRDefault="00BD764F" w:rsidP="00BD764F"/>
    <w:p w14:paraId="480D9550" w14:textId="77777777" w:rsidR="00BD764F" w:rsidRPr="00BD764F" w:rsidRDefault="00BD764F" w:rsidP="00BD764F"/>
    <w:p w14:paraId="294531EA" w14:textId="77777777" w:rsidR="007D12FD" w:rsidRPr="007D12FD" w:rsidRDefault="007D12FD" w:rsidP="007D12FD"/>
    <w:p w14:paraId="30647043" w14:textId="507A02A9" w:rsidR="00D74B12" w:rsidRPr="007D12FD" w:rsidRDefault="00A679F8" w:rsidP="00F60B69">
      <w:pPr>
        <w:pStyle w:val="Heading1"/>
        <w:spacing w:before="0"/>
        <w:jc w:val="center"/>
        <w:rPr>
          <w:rFonts w:ascii="Arial" w:eastAsiaTheme="minorHAnsi" w:hAnsi="Arial" w:cs="Arial"/>
          <w:b/>
          <w:color w:val="C00000"/>
          <w:sz w:val="30"/>
          <w:szCs w:val="30"/>
        </w:rPr>
      </w:pPr>
      <w:r w:rsidRPr="007D12FD">
        <w:rPr>
          <w:rFonts w:ascii="Arial" w:eastAsiaTheme="minorHAnsi" w:hAnsi="Arial" w:cs="Arial"/>
          <w:b/>
          <w:color w:val="C00000"/>
          <w:sz w:val="30"/>
          <w:szCs w:val="30"/>
        </w:rPr>
        <w:t xml:space="preserve">Notice for Change in </w:t>
      </w:r>
      <w:r w:rsidR="009339A8">
        <w:rPr>
          <w:rFonts w:ascii="Arial" w:eastAsiaTheme="minorHAnsi" w:hAnsi="Arial" w:cs="Arial"/>
          <w:b/>
          <w:color w:val="C00000"/>
          <w:sz w:val="30"/>
          <w:szCs w:val="30"/>
        </w:rPr>
        <w:t xml:space="preserve">ASF-II </w:t>
      </w:r>
      <w:r w:rsidR="00F60B69">
        <w:rPr>
          <w:rFonts w:ascii="Arial" w:eastAsiaTheme="minorHAnsi" w:hAnsi="Arial" w:cs="Arial"/>
          <w:b/>
          <w:color w:val="C00000"/>
          <w:sz w:val="30"/>
          <w:szCs w:val="30"/>
        </w:rPr>
        <w:t>OD</w:t>
      </w:r>
    </w:p>
    <w:p w14:paraId="1833845F" w14:textId="77777777" w:rsidR="00A679F8" w:rsidRDefault="00A679F8" w:rsidP="007D12FD">
      <w:pPr>
        <w:jc w:val="center"/>
      </w:pPr>
    </w:p>
    <w:p w14:paraId="0B69F5AD" w14:textId="3A167395" w:rsidR="00A679F8" w:rsidRPr="007D12FD" w:rsidRDefault="009339A8" w:rsidP="007D12FD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November 18, 2025</w:t>
      </w:r>
    </w:p>
    <w:p w14:paraId="6192AF68" w14:textId="77777777" w:rsidR="007D12FD" w:rsidRDefault="007D12FD" w:rsidP="007D12FD">
      <w:pPr>
        <w:jc w:val="both"/>
        <w:rPr>
          <w:rFonts w:ascii="Arial" w:hAnsi="Arial" w:cs="Arial"/>
          <w:sz w:val="24"/>
          <w:szCs w:val="24"/>
        </w:rPr>
      </w:pPr>
    </w:p>
    <w:p w14:paraId="64DAA38C" w14:textId="6CA1F73E" w:rsidR="00805830" w:rsidRDefault="00805830" w:rsidP="00805830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805830">
        <w:rPr>
          <w:rFonts w:ascii="Arial" w:hAnsi="Arial" w:cs="Arial"/>
          <w:sz w:val="24"/>
          <w:szCs w:val="24"/>
        </w:rPr>
        <w:t xml:space="preserve">Unit Holders are hereby informed that amendments have been made to the Offering Document of Alfalah </w:t>
      </w:r>
      <w:r w:rsidR="009339A8">
        <w:rPr>
          <w:rFonts w:ascii="Arial" w:hAnsi="Arial" w:cs="Arial"/>
          <w:sz w:val="24"/>
          <w:szCs w:val="24"/>
        </w:rPr>
        <w:t>Stock Fund – II (Faysal Stock Fund)</w:t>
      </w:r>
      <w:r w:rsidR="008C2012">
        <w:rPr>
          <w:rFonts w:ascii="Arial" w:hAnsi="Arial" w:cs="Arial"/>
          <w:sz w:val="24"/>
          <w:szCs w:val="24"/>
        </w:rPr>
        <w:t xml:space="preserve"> (</w:t>
      </w:r>
      <w:r w:rsidR="009339A8">
        <w:rPr>
          <w:rFonts w:ascii="Arial" w:hAnsi="Arial" w:cs="Arial"/>
          <w:sz w:val="24"/>
          <w:szCs w:val="24"/>
        </w:rPr>
        <w:t>ASF-II</w:t>
      </w:r>
      <w:r w:rsidR="008C2012">
        <w:rPr>
          <w:rFonts w:ascii="Arial" w:hAnsi="Arial" w:cs="Arial"/>
          <w:sz w:val="24"/>
          <w:szCs w:val="24"/>
        </w:rPr>
        <w:t>)</w:t>
      </w:r>
      <w:r w:rsidRPr="00805830">
        <w:rPr>
          <w:rFonts w:ascii="Arial" w:hAnsi="Arial" w:cs="Arial"/>
          <w:sz w:val="24"/>
          <w:szCs w:val="24"/>
        </w:rPr>
        <w:t xml:space="preserve"> through </w:t>
      </w:r>
      <w:r w:rsidR="009339A8">
        <w:rPr>
          <w:rFonts w:ascii="Arial" w:hAnsi="Arial" w:cs="Arial"/>
          <w:sz w:val="24"/>
          <w:szCs w:val="24"/>
        </w:rPr>
        <w:t>14</w:t>
      </w:r>
      <w:r w:rsidRPr="00805830">
        <w:rPr>
          <w:rFonts w:ascii="Arial" w:hAnsi="Arial" w:cs="Arial"/>
          <w:sz w:val="24"/>
          <w:szCs w:val="24"/>
        </w:rPr>
        <w:t xml:space="preserve">th Supplemental Offering Document, which shall become effective from </w:t>
      </w:r>
      <w:r w:rsidR="009339A8">
        <w:rPr>
          <w:rFonts w:ascii="Arial" w:hAnsi="Arial" w:cs="Arial"/>
          <w:sz w:val="24"/>
          <w:szCs w:val="24"/>
        </w:rPr>
        <w:t>December 17, 2025</w:t>
      </w:r>
      <w:r w:rsidRPr="00805830">
        <w:rPr>
          <w:rFonts w:ascii="Arial" w:hAnsi="Arial" w:cs="Arial"/>
          <w:sz w:val="24"/>
          <w:szCs w:val="24"/>
        </w:rPr>
        <w:t>.</w:t>
      </w:r>
    </w:p>
    <w:p w14:paraId="5EEBA633" w14:textId="75374839" w:rsidR="00A679F8" w:rsidRPr="007D12FD" w:rsidRDefault="00A679F8" w:rsidP="00805830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7D12FD">
        <w:rPr>
          <w:rFonts w:ascii="Arial" w:hAnsi="Arial" w:cs="Arial"/>
          <w:sz w:val="24"/>
          <w:szCs w:val="24"/>
        </w:rPr>
        <w:t xml:space="preserve">The relevant supplemental Offering Document reflecting above change is available on the company website </w:t>
      </w:r>
      <w:hyperlink r:id="rId7" w:history="1">
        <w:r w:rsidR="007D12FD" w:rsidRPr="007D12FD">
          <w:rPr>
            <w:rStyle w:val="Hyperlink"/>
            <w:rFonts w:ascii="Arial" w:hAnsi="Arial" w:cs="Arial"/>
            <w:sz w:val="24"/>
            <w:szCs w:val="24"/>
          </w:rPr>
          <w:t>http://www.alfalahamc.com/</w:t>
        </w:r>
      </w:hyperlink>
      <w:r w:rsidRPr="007D12FD">
        <w:rPr>
          <w:rFonts w:ascii="Arial" w:hAnsi="Arial" w:cs="Arial"/>
          <w:sz w:val="24"/>
          <w:szCs w:val="24"/>
        </w:rPr>
        <w:t>.</w:t>
      </w:r>
    </w:p>
    <w:p w14:paraId="1153EA0B" w14:textId="615C5BC6" w:rsidR="00A679F8" w:rsidRPr="007D12FD" w:rsidRDefault="007D12FD" w:rsidP="00805830">
      <w:pPr>
        <w:spacing w:before="240"/>
        <w:jc w:val="both"/>
        <w:rPr>
          <w:rFonts w:ascii="Arial" w:hAnsi="Arial" w:cs="Arial"/>
          <w:sz w:val="24"/>
          <w:szCs w:val="24"/>
        </w:rPr>
      </w:pPr>
      <w:r w:rsidRPr="007D12FD">
        <w:rPr>
          <w:rFonts w:ascii="Arial" w:hAnsi="Arial" w:cs="Arial"/>
          <w:sz w:val="24"/>
          <w:szCs w:val="24"/>
        </w:rPr>
        <w:t>If you have any queries, please feel free to contact us at 021-111-090-090 or alternatively you can drop us an email at aaml.is@alfalahamc.com.</w:t>
      </w:r>
    </w:p>
    <w:p w14:paraId="5B46509B" w14:textId="77777777" w:rsidR="00A679F8" w:rsidRPr="007D12FD" w:rsidRDefault="00A679F8" w:rsidP="007D12FD">
      <w:pPr>
        <w:jc w:val="both"/>
        <w:rPr>
          <w:rFonts w:ascii="Arial" w:hAnsi="Arial" w:cs="Arial"/>
          <w:sz w:val="24"/>
          <w:szCs w:val="24"/>
        </w:rPr>
      </w:pPr>
    </w:p>
    <w:p w14:paraId="338F3562" w14:textId="77777777" w:rsidR="00A679F8" w:rsidRPr="007D12FD" w:rsidRDefault="00A679F8" w:rsidP="007D12FD">
      <w:pPr>
        <w:jc w:val="both"/>
        <w:rPr>
          <w:rFonts w:ascii="Arial" w:hAnsi="Arial" w:cs="Arial"/>
          <w:sz w:val="24"/>
          <w:szCs w:val="24"/>
        </w:rPr>
      </w:pPr>
    </w:p>
    <w:p w14:paraId="17FFB9BC" w14:textId="77777777" w:rsidR="00A679F8" w:rsidRPr="007D12FD" w:rsidRDefault="00A679F8" w:rsidP="007D12FD">
      <w:pPr>
        <w:spacing w:after="0"/>
        <w:jc w:val="both"/>
        <w:rPr>
          <w:rFonts w:ascii="Arial" w:hAnsi="Arial" w:cs="Arial"/>
          <w:b/>
          <w:bCs/>
          <w:sz w:val="24"/>
          <w:szCs w:val="24"/>
        </w:rPr>
      </w:pPr>
      <w:r w:rsidRPr="007D12FD">
        <w:rPr>
          <w:rFonts w:ascii="Arial" w:hAnsi="Arial" w:cs="Arial"/>
          <w:b/>
          <w:bCs/>
          <w:sz w:val="24"/>
          <w:szCs w:val="24"/>
        </w:rPr>
        <w:t>Regards,</w:t>
      </w:r>
    </w:p>
    <w:p w14:paraId="48851F90" w14:textId="77777777" w:rsidR="00A679F8" w:rsidRPr="007D12FD" w:rsidRDefault="00A679F8" w:rsidP="007D12FD">
      <w:pPr>
        <w:spacing w:after="0"/>
        <w:jc w:val="both"/>
        <w:rPr>
          <w:rFonts w:ascii="Arial" w:hAnsi="Arial" w:cs="Arial"/>
          <w:sz w:val="24"/>
          <w:szCs w:val="24"/>
        </w:rPr>
      </w:pPr>
      <w:r w:rsidRPr="007D12FD">
        <w:rPr>
          <w:rFonts w:ascii="Arial" w:hAnsi="Arial" w:cs="Arial"/>
          <w:sz w:val="24"/>
          <w:szCs w:val="24"/>
        </w:rPr>
        <w:t>Investor Relations Department</w:t>
      </w:r>
    </w:p>
    <w:sectPr w:rsidR="00A679F8" w:rsidRPr="007D12FD" w:rsidSect="00724D96">
      <w:pgSz w:w="12240" w:h="15840"/>
      <w:pgMar w:top="63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05F26B" w14:textId="77777777" w:rsidR="00FB5171" w:rsidRDefault="00FB5171" w:rsidP="00A679F8">
      <w:pPr>
        <w:spacing w:after="0" w:line="240" w:lineRule="auto"/>
      </w:pPr>
      <w:r>
        <w:separator/>
      </w:r>
    </w:p>
  </w:endnote>
  <w:endnote w:type="continuationSeparator" w:id="0">
    <w:p w14:paraId="76FE138B" w14:textId="77777777" w:rsidR="00FB5171" w:rsidRDefault="00FB5171" w:rsidP="00A679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598F61" w14:textId="77777777" w:rsidR="00FB5171" w:rsidRDefault="00FB5171" w:rsidP="00A679F8">
      <w:pPr>
        <w:spacing w:after="0" w:line="240" w:lineRule="auto"/>
      </w:pPr>
      <w:r>
        <w:separator/>
      </w:r>
    </w:p>
  </w:footnote>
  <w:footnote w:type="continuationSeparator" w:id="0">
    <w:p w14:paraId="6CA25C96" w14:textId="77777777" w:rsidR="00FB5171" w:rsidRDefault="00FB5171" w:rsidP="00A679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7071D"/>
    <w:multiLevelType w:val="hybridMultilevel"/>
    <w:tmpl w:val="D994A1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34862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9F8"/>
    <w:rsid w:val="00165919"/>
    <w:rsid w:val="00326F33"/>
    <w:rsid w:val="00724D96"/>
    <w:rsid w:val="007D12FD"/>
    <w:rsid w:val="00805830"/>
    <w:rsid w:val="00846F2E"/>
    <w:rsid w:val="00855C7B"/>
    <w:rsid w:val="008C2012"/>
    <w:rsid w:val="009339A8"/>
    <w:rsid w:val="00A679F8"/>
    <w:rsid w:val="00BD764F"/>
    <w:rsid w:val="00D74B12"/>
    <w:rsid w:val="00F60B69"/>
    <w:rsid w:val="00FB5171"/>
    <w:rsid w:val="00FC3F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F815F"/>
  <w15:chartTrackingRefBased/>
  <w15:docId w15:val="{2C133672-76C5-47B9-8B87-3A63A9329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79F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79F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A679F8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67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79F8"/>
  </w:style>
  <w:style w:type="paragraph" w:styleId="Footer">
    <w:name w:val="footer"/>
    <w:basedOn w:val="Normal"/>
    <w:link w:val="FooterChar"/>
    <w:uiPriority w:val="99"/>
    <w:unhideWhenUsed/>
    <w:rsid w:val="00A679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79F8"/>
  </w:style>
  <w:style w:type="paragraph" w:styleId="BalloonText">
    <w:name w:val="Balloon Text"/>
    <w:basedOn w:val="Normal"/>
    <w:link w:val="BalloonTextChar"/>
    <w:uiPriority w:val="99"/>
    <w:semiHidden/>
    <w:unhideWhenUsed/>
    <w:rsid w:val="00A679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9F8"/>
    <w:rPr>
      <w:rFonts w:ascii="Segoe UI" w:hAnsi="Segoe UI" w:cs="Segoe UI"/>
      <w:sz w:val="18"/>
      <w:szCs w:val="1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12FD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60B69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39"/>
    <w:rsid w:val="00F60B69"/>
    <w:pPr>
      <w:spacing w:after="0" w:line="240" w:lineRule="auto"/>
    </w:pPr>
    <w:rPr>
      <w:kern w:val="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F60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alfalahamc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94</Words>
  <Characters>564</Characters>
  <Application>Microsoft Office Word</Application>
  <DocSecurity>0</DocSecurity>
  <Lines>21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Muhammad Saqib</dc:creator>
  <cp:keywords/>
  <dc:description/>
  <cp:lastModifiedBy>Ravi Kumar</cp:lastModifiedBy>
  <cp:revision>9</cp:revision>
  <cp:lastPrinted>2025-08-15T11:26:00Z</cp:lastPrinted>
  <dcterms:created xsi:type="dcterms:W3CDTF">2022-10-19T07:37:00Z</dcterms:created>
  <dcterms:modified xsi:type="dcterms:W3CDTF">2025-11-18T10:12:00Z</dcterms:modified>
</cp:coreProperties>
</file>